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F540B">
        <w:rPr>
          <w:sz w:val="22"/>
          <w:lang w:val="ru-RU"/>
        </w:rPr>
        <w:t>03.07.2015г.</w:t>
      </w:r>
      <w:r>
        <w:rPr>
          <w:sz w:val="22"/>
          <w:lang w:val="ru-RU"/>
        </w:rPr>
        <w:t xml:space="preserve"> №</w:t>
      </w:r>
      <w:r w:rsidR="006F540B">
        <w:rPr>
          <w:sz w:val="22"/>
          <w:lang w:val="ru-RU"/>
        </w:rPr>
        <w:t xml:space="preserve"> 233-п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581DBC" w:rsidP="00581DBC">
      <w:pPr>
        <w:pStyle w:val="2"/>
        <w:ind w:right="5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образовании межведомственной рабочей группы по построению и развитию аппаратно-программного комплекса «Безопасный город»</w:t>
      </w:r>
    </w:p>
    <w:p w:rsidR="00581DBC" w:rsidRDefault="00581DBC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581DBC" w:rsidRDefault="00581DBC" w:rsidP="00581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03.12.2014 года №2446-р «Об утверждении концепции построения и развития аппаратно-программного комплекса «Безопасный город», </w:t>
      </w:r>
      <w:r w:rsidRPr="0082579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32, 35, 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</w:p>
    <w:p w:rsidR="006B40CB" w:rsidRDefault="006B40CB" w:rsidP="00581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рабочую группу по построению и развитию аппаратно-программного комплекса «Безопасный город» (Приложение №1)</w:t>
      </w:r>
    </w:p>
    <w:p w:rsidR="006B40CB" w:rsidRDefault="006B40CB" w:rsidP="00581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межведомственной рабочей группе по построению и развитию аппаратно-программного комплекса «Безопасный город» (Приложение №2).</w:t>
      </w:r>
    </w:p>
    <w:p w:rsidR="006B40CB" w:rsidRDefault="006B40CB" w:rsidP="00581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построения и развития аппаратно-программного комплекса технических средств «Безопасный город».</w:t>
      </w:r>
    </w:p>
    <w:p w:rsidR="006B40CB" w:rsidRDefault="006B40CB" w:rsidP="00581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данного постановления оставляю за собой.</w:t>
      </w:r>
    </w:p>
    <w:p w:rsidR="00581DBC" w:rsidRDefault="00581DBC" w:rsidP="00581DBC">
      <w:pPr>
        <w:pStyle w:val="2"/>
        <w:ind w:right="-2" w:firstLine="567"/>
        <w:jc w:val="both"/>
        <w:rPr>
          <w:sz w:val="28"/>
          <w:szCs w:val="28"/>
          <w:lang w:val="ru-RU"/>
        </w:rPr>
      </w:pPr>
    </w:p>
    <w:p w:rsidR="00581DBC" w:rsidRDefault="00581DBC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6B40CB" w:rsidRDefault="006F540B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36195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0CB">
        <w:rPr>
          <w:sz w:val="28"/>
          <w:szCs w:val="28"/>
          <w:lang w:val="ru-RU"/>
        </w:rPr>
        <w:t xml:space="preserve">И.О.главы администрации </w:t>
      </w:r>
    </w:p>
    <w:p w:rsidR="00B4518A" w:rsidRDefault="006B40CB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Т.П.Мелентьева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B4518A" w:rsidRPr="006B40CB" w:rsidRDefault="006B40CB">
      <w:pPr>
        <w:pStyle w:val="2"/>
        <w:ind w:right="-2"/>
        <w:rPr>
          <w:sz w:val="22"/>
          <w:szCs w:val="22"/>
          <w:lang w:val="ru-RU"/>
        </w:rPr>
      </w:pPr>
      <w:r w:rsidRPr="006B40CB">
        <w:rPr>
          <w:sz w:val="22"/>
          <w:szCs w:val="22"/>
          <w:lang w:val="ru-RU"/>
        </w:rPr>
        <w:t>Разослано: в дело, прокуратура, членам рабочей группы.</w:t>
      </w:r>
    </w:p>
    <w:p w:rsidR="006B40CB" w:rsidRPr="006B40CB" w:rsidRDefault="006B40CB">
      <w:pPr>
        <w:pStyle w:val="2"/>
        <w:ind w:right="-2"/>
        <w:rPr>
          <w:sz w:val="22"/>
          <w:szCs w:val="22"/>
          <w:lang w:val="ru-RU"/>
        </w:rPr>
      </w:pPr>
    </w:p>
    <w:tbl>
      <w:tblPr>
        <w:tblW w:w="10456" w:type="dxa"/>
        <w:tblLook w:val="04A0"/>
      </w:tblPr>
      <w:tblGrid>
        <w:gridCol w:w="5920"/>
        <w:gridCol w:w="4536"/>
      </w:tblGrid>
      <w:tr w:rsidR="006B40CB" w:rsidRPr="0071118D" w:rsidTr="0071118D">
        <w:tc>
          <w:tcPr>
            <w:tcW w:w="5920" w:type="dxa"/>
          </w:tcPr>
          <w:p w:rsidR="006B40CB" w:rsidRPr="0071118D" w:rsidRDefault="006B40CB" w:rsidP="002B7C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40CB" w:rsidRPr="0071118D" w:rsidRDefault="006B40CB" w:rsidP="002B7C93">
            <w:pPr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 xml:space="preserve">Приложение № 1 </w:t>
            </w:r>
          </w:p>
          <w:p w:rsidR="006B40CB" w:rsidRPr="0071118D" w:rsidRDefault="006B40CB" w:rsidP="002B7C93">
            <w:pPr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к постановлению администрации города Сорочинска</w:t>
            </w:r>
          </w:p>
          <w:p w:rsidR="006B40CB" w:rsidRPr="0071118D" w:rsidRDefault="006B40CB" w:rsidP="002B7C9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71118D">
              <w:rPr>
                <w:sz w:val="28"/>
                <w:szCs w:val="28"/>
                <w:lang w:val="ru-RU"/>
              </w:rPr>
              <w:t xml:space="preserve">от </w:t>
            </w:r>
            <w:r w:rsidR="006F540B">
              <w:rPr>
                <w:sz w:val="28"/>
                <w:szCs w:val="28"/>
                <w:lang w:val="ru-RU"/>
              </w:rPr>
              <w:t>02.07.2015г.</w:t>
            </w:r>
            <w:r w:rsidRPr="0071118D">
              <w:rPr>
                <w:sz w:val="28"/>
                <w:szCs w:val="28"/>
                <w:lang w:val="ru-RU"/>
              </w:rPr>
              <w:t xml:space="preserve">  № </w:t>
            </w:r>
            <w:r w:rsidR="006F540B">
              <w:rPr>
                <w:sz w:val="28"/>
                <w:szCs w:val="28"/>
                <w:lang w:val="ru-RU"/>
              </w:rPr>
              <w:t>233-п</w:t>
            </w:r>
          </w:p>
          <w:p w:rsidR="006B40CB" w:rsidRPr="0071118D" w:rsidRDefault="006B40CB" w:rsidP="002B7C93">
            <w:pPr>
              <w:jc w:val="right"/>
              <w:rPr>
                <w:sz w:val="28"/>
                <w:szCs w:val="28"/>
              </w:rPr>
            </w:pPr>
          </w:p>
        </w:tc>
      </w:tr>
    </w:tbl>
    <w:p w:rsidR="006B40CB" w:rsidRPr="0071118D" w:rsidRDefault="006B40CB" w:rsidP="006B40CB">
      <w:pPr>
        <w:rPr>
          <w:sz w:val="28"/>
          <w:szCs w:val="28"/>
        </w:rPr>
      </w:pPr>
    </w:p>
    <w:p w:rsidR="006B40CB" w:rsidRPr="0071118D" w:rsidRDefault="006B40CB" w:rsidP="006B40CB">
      <w:pPr>
        <w:jc w:val="center"/>
        <w:rPr>
          <w:sz w:val="28"/>
          <w:szCs w:val="28"/>
        </w:rPr>
      </w:pPr>
      <w:r w:rsidRPr="0071118D">
        <w:rPr>
          <w:sz w:val="28"/>
          <w:szCs w:val="28"/>
        </w:rPr>
        <w:t xml:space="preserve">Состав </w:t>
      </w:r>
    </w:p>
    <w:p w:rsidR="006B40CB" w:rsidRPr="0071118D" w:rsidRDefault="006B40CB" w:rsidP="006B40CB">
      <w:pPr>
        <w:jc w:val="center"/>
        <w:rPr>
          <w:sz w:val="28"/>
          <w:szCs w:val="28"/>
        </w:rPr>
      </w:pPr>
      <w:r w:rsidRPr="0071118D">
        <w:rPr>
          <w:sz w:val="28"/>
          <w:szCs w:val="28"/>
        </w:rPr>
        <w:t xml:space="preserve">межведомственной рабочей группы по построению и развитию </w:t>
      </w:r>
    </w:p>
    <w:p w:rsidR="006B40CB" w:rsidRPr="0071118D" w:rsidRDefault="006B40CB" w:rsidP="006B40CB">
      <w:pPr>
        <w:jc w:val="center"/>
        <w:rPr>
          <w:sz w:val="28"/>
          <w:szCs w:val="28"/>
        </w:rPr>
      </w:pPr>
      <w:r w:rsidRPr="0071118D">
        <w:rPr>
          <w:sz w:val="28"/>
          <w:szCs w:val="28"/>
        </w:rPr>
        <w:t>аппаратно-программного комплекса «Безопасный город»</w:t>
      </w:r>
    </w:p>
    <w:p w:rsidR="006B40CB" w:rsidRPr="0071118D" w:rsidRDefault="006B40CB" w:rsidP="006B40CB">
      <w:pPr>
        <w:jc w:val="center"/>
        <w:rPr>
          <w:sz w:val="28"/>
          <w:szCs w:val="28"/>
        </w:rPr>
      </w:pPr>
    </w:p>
    <w:tbl>
      <w:tblPr>
        <w:tblW w:w="10620" w:type="dxa"/>
        <w:tblInd w:w="-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0"/>
        <w:gridCol w:w="720"/>
        <w:gridCol w:w="7380"/>
      </w:tblGrid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Богданов А.А.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6B40CB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руководитель рабочей группы - заместитель главы администрации  по оперативному управлению муниципальным хозяйством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Крестьянов А.Ф.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84096E" w:rsidP="0084096E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муниципального образования Сорочинский городской округ</w:t>
            </w:r>
            <w:r w:rsidR="00B27B86">
              <w:rPr>
                <w:sz w:val="28"/>
                <w:szCs w:val="28"/>
              </w:rPr>
              <w:t xml:space="preserve">, </w:t>
            </w:r>
            <w:r w:rsidR="00B27B86" w:rsidRPr="00B27B86">
              <w:rPr>
                <w:sz w:val="28"/>
                <w:szCs w:val="28"/>
              </w:rPr>
              <w:t>заместитель руководителя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spacing w:after="60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Лазарев А.М.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proofErr w:type="gramStart"/>
            <w:r w:rsidRPr="0071118D">
              <w:rPr>
                <w:sz w:val="28"/>
                <w:szCs w:val="28"/>
              </w:rPr>
              <w:t>главный</w:t>
            </w:r>
            <w:proofErr w:type="gramEnd"/>
            <w:r w:rsidRPr="0071118D">
              <w:rPr>
                <w:sz w:val="28"/>
                <w:szCs w:val="28"/>
              </w:rPr>
              <w:t xml:space="preserve"> специалист по ГО </w:t>
            </w:r>
            <w:r w:rsidR="0071118D" w:rsidRPr="0071118D">
              <w:rPr>
                <w:sz w:val="28"/>
                <w:szCs w:val="28"/>
              </w:rPr>
              <w:t xml:space="preserve">и </w:t>
            </w:r>
            <w:r w:rsidRPr="0071118D">
              <w:rPr>
                <w:sz w:val="28"/>
                <w:szCs w:val="28"/>
              </w:rPr>
              <w:t>ЧС администрации г.Сорочинск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71118D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Савченко А.Я.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71118D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ведущий специалист по ГО и ЧС администрации г.Сорочинска, секретарь рабочей группы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Пидченко Е.Г.</w:t>
            </w:r>
          </w:p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jc w:val="both"/>
              <w:rPr>
                <w:sz w:val="28"/>
                <w:szCs w:val="28"/>
              </w:rPr>
            </w:pPr>
            <w:r w:rsidRPr="0071118D">
              <w:rPr>
                <w:color w:val="000000"/>
                <w:sz w:val="28"/>
                <w:szCs w:val="28"/>
              </w:rPr>
              <w:t>начальник линейно-технического цеха (г. Сорочинск) МЦТЭТ (г. Бузулук) Оренбургского филиала ОАО «Ростелеком»</w:t>
            </w:r>
            <w:r w:rsidRPr="0071118D">
              <w:rPr>
                <w:sz w:val="28"/>
                <w:szCs w:val="28"/>
              </w:rPr>
              <w:t xml:space="preserve"> (по согласованию)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proofErr w:type="spellStart"/>
            <w:r w:rsidRPr="0071118D">
              <w:rPr>
                <w:sz w:val="28"/>
                <w:szCs w:val="28"/>
              </w:rPr>
              <w:t>Классен</w:t>
            </w:r>
            <w:proofErr w:type="spellEnd"/>
            <w:r w:rsidRPr="0071118D"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директор филиала ОАО «Газпром газораспределение Оренбург» в г</w:t>
            </w:r>
            <w:proofErr w:type="gramStart"/>
            <w:r w:rsidRPr="0071118D">
              <w:rPr>
                <w:sz w:val="28"/>
                <w:szCs w:val="28"/>
              </w:rPr>
              <w:t>.С</w:t>
            </w:r>
            <w:proofErr w:type="gramEnd"/>
            <w:r w:rsidRPr="0071118D">
              <w:rPr>
                <w:sz w:val="28"/>
                <w:szCs w:val="28"/>
              </w:rPr>
              <w:t>орочинске (по согласованию)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Абубекеров Н.С.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tabs>
                <w:tab w:val="left" w:pos="2940"/>
                <w:tab w:val="center" w:pos="4677"/>
              </w:tabs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директор ГУП  КЭС (по согласованию)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both"/>
              <w:rPr>
                <w:sz w:val="28"/>
                <w:szCs w:val="28"/>
              </w:rPr>
            </w:pPr>
            <w:proofErr w:type="spellStart"/>
            <w:r w:rsidRPr="0071118D">
              <w:rPr>
                <w:sz w:val="28"/>
                <w:szCs w:val="28"/>
              </w:rPr>
              <w:t>Лардугин</w:t>
            </w:r>
            <w:proofErr w:type="spellEnd"/>
            <w:r w:rsidRPr="0071118D">
              <w:rPr>
                <w:sz w:val="28"/>
                <w:szCs w:val="28"/>
              </w:rPr>
              <w:t xml:space="preserve"> В.М.</w:t>
            </w:r>
          </w:p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директор Сорочинского дорожного управления (по согласованию)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71118D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Федорова Т.В.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71118D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начальник управления образования</w:t>
            </w:r>
            <w:r w:rsidR="0084096E">
              <w:rPr>
                <w:sz w:val="28"/>
                <w:szCs w:val="28"/>
              </w:rPr>
              <w:t xml:space="preserve"> администрации Сорочинского городского округа;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Мустаев Р.А.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начальник Сорочинского гарнизона пожарной охраны (по согласованию)</w:t>
            </w:r>
            <w:r w:rsidR="0084096E">
              <w:rPr>
                <w:sz w:val="28"/>
                <w:szCs w:val="28"/>
              </w:rPr>
              <w:t>;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B27B86" w:rsidRDefault="0084096E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Ганичкин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720" w:type="dxa"/>
          </w:tcPr>
          <w:p w:rsidR="006B40CB" w:rsidRPr="00B27B86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B27B86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B27B86" w:rsidRDefault="006B40CB" w:rsidP="0084096E">
            <w:pPr>
              <w:tabs>
                <w:tab w:val="left" w:pos="2940"/>
                <w:tab w:val="center" w:pos="4677"/>
              </w:tabs>
              <w:spacing w:after="60"/>
              <w:jc w:val="both"/>
              <w:rPr>
                <w:sz w:val="28"/>
                <w:szCs w:val="28"/>
              </w:rPr>
            </w:pPr>
            <w:r w:rsidRPr="00B27B86">
              <w:rPr>
                <w:sz w:val="28"/>
                <w:szCs w:val="28"/>
              </w:rPr>
              <w:t>начальник полиции МО МВД РФ «Сорочинский» (по согласованию)</w:t>
            </w:r>
            <w:r w:rsidR="0084096E">
              <w:rPr>
                <w:sz w:val="28"/>
                <w:szCs w:val="28"/>
              </w:rPr>
              <w:t>;</w:t>
            </w:r>
            <w:r w:rsidRPr="00B27B86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Таскин В.Н.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71118D" w:rsidP="002B7C93">
            <w:pPr>
              <w:tabs>
                <w:tab w:val="left" w:pos="2940"/>
                <w:tab w:val="center" w:pos="4677"/>
              </w:tabs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 xml:space="preserve">главный врач ГБУЗ «Сорочинская </w:t>
            </w:r>
            <w:r w:rsidR="006B40CB" w:rsidRPr="0071118D">
              <w:rPr>
                <w:sz w:val="28"/>
                <w:szCs w:val="28"/>
              </w:rPr>
              <w:t>РБ»</w:t>
            </w:r>
            <w:r w:rsidR="0084096E">
              <w:rPr>
                <w:sz w:val="28"/>
                <w:szCs w:val="28"/>
              </w:rPr>
              <w:t>;</w:t>
            </w:r>
            <w:r w:rsidR="006B40CB" w:rsidRPr="0071118D">
              <w:rPr>
                <w:sz w:val="28"/>
                <w:szCs w:val="28"/>
              </w:rPr>
              <w:t xml:space="preserve">                     </w:t>
            </w:r>
          </w:p>
        </w:tc>
      </w:tr>
      <w:tr w:rsidR="006B40CB" w:rsidRPr="0071118D" w:rsidTr="002B7C93">
        <w:trPr>
          <w:cantSplit/>
        </w:trPr>
        <w:tc>
          <w:tcPr>
            <w:tcW w:w="25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Торопчин В.А.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tabs>
                <w:tab w:val="left" w:pos="360"/>
              </w:tabs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начальник ОНД по г.Сорочинск и Сорочинскому району (по согласованию)</w:t>
            </w:r>
            <w:r w:rsidR="0084096E">
              <w:rPr>
                <w:sz w:val="28"/>
                <w:szCs w:val="28"/>
              </w:rPr>
              <w:t>;</w:t>
            </w:r>
            <w:r w:rsidRPr="0071118D">
              <w:rPr>
                <w:sz w:val="28"/>
                <w:szCs w:val="28"/>
              </w:rPr>
              <w:t xml:space="preserve">                    </w:t>
            </w:r>
          </w:p>
        </w:tc>
      </w:tr>
      <w:tr w:rsidR="006B40CB" w:rsidRPr="0071118D" w:rsidTr="002B7C93">
        <w:trPr>
          <w:cantSplit/>
          <w:trHeight w:val="720"/>
        </w:trPr>
        <w:tc>
          <w:tcPr>
            <w:tcW w:w="2520" w:type="dxa"/>
          </w:tcPr>
          <w:p w:rsidR="006B40CB" w:rsidRPr="0071118D" w:rsidRDefault="006B40CB" w:rsidP="002B7C93">
            <w:pPr>
              <w:spacing w:after="60"/>
              <w:rPr>
                <w:sz w:val="28"/>
                <w:szCs w:val="28"/>
              </w:rPr>
            </w:pPr>
            <w:proofErr w:type="spellStart"/>
            <w:r w:rsidRPr="0071118D">
              <w:rPr>
                <w:sz w:val="28"/>
                <w:szCs w:val="28"/>
              </w:rPr>
              <w:t>Хорохорин</w:t>
            </w:r>
            <w:proofErr w:type="spellEnd"/>
            <w:r w:rsidRPr="0071118D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72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center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-</w:t>
            </w:r>
          </w:p>
        </w:tc>
        <w:tc>
          <w:tcPr>
            <w:tcW w:w="7380" w:type="dxa"/>
          </w:tcPr>
          <w:p w:rsidR="006B40CB" w:rsidRPr="0071118D" w:rsidRDefault="006B40CB" w:rsidP="002B7C93">
            <w:pPr>
              <w:numPr>
                <w:ilvl w:val="12"/>
                <w:numId w:val="0"/>
              </w:numPr>
              <w:spacing w:after="60"/>
              <w:jc w:val="both"/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>директор МУП «Санитарная очистка»</w:t>
            </w:r>
            <w:r w:rsidR="0084096E">
              <w:rPr>
                <w:sz w:val="28"/>
                <w:szCs w:val="28"/>
              </w:rPr>
              <w:t>.</w:t>
            </w:r>
          </w:p>
        </w:tc>
      </w:tr>
    </w:tbl>
    <w:p w:rsidR="006B40CB" w:rsidRPr="0071118D" w:rsidRDefault="006B40CB" w:rsidP="006B40CB">
      <w:pPr>
        <w:rPr>
          <w:sz w:val="28"/>
          <w:szCs w:val="28"/>
        </w:rPr>
      </w:pPr>
    </w:p>
    <w:p w:rsidR="0071118D" w:rsidRPr="0071118D" w:rsidRDefault="0071118D" w:rsidP="006B40CB">
      <w:pPr>
        <w:rPr>
          <w:sz w:val="28"/>
          <w:szCs w:val="28"/>
        </w:rPr>
      </w:pPr>
    </w:p>
    <w:p w:rsidR="0071118D" w:rsidRPr="0071118D" w:rsidRDefault="0071118D" w:rsidP="006B40CB">
      <w:pPr>
        <w:rPr>
          <w:sz w:val="28"/>
          <w:szCs w:val="28"/>
        </w:rPr>
      </w:pPr>
    </w:p>
    <w:p w:rsidR="0071118D" w:rsidRPr="0071118D" w:rsidRDefault="0071118D" w:rsidP="006B40CB">
      <w:pPr>
        <w:rPr>
          <w:sz w:val="28"/>
          <w:szCs w:val="28"/>
        </w:rPr>
      </w:pPr>
    </w:p>
    <w:p w:rsidR="0071118D" w:rsidRPr="0071118D" w:rsidRDefault="0071118D" w:rsidP="006B40CB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637"/>
        <w:gridCol w:w="4819"/>
      </w:tblGrid>
      <w:tr w:rsidR="006B40CB" w:rsidRPr="0071118D" w:rsidTr="00B903FA">
        <w:tc>
          <w:tcPr>
            <w:tcW w:w="5637" w:type="dxa"/>
          </w:tcPr>
          <w:p w:rsidR="006B40CB" w:rsidRPr="0071118D" w:rsidRDefault="006B40CB" w:rsidP="002B7C93">
            <w:pPr>
              <w:jc w:val="right"/>
              <w:rPr>
                <w:sz w:val="28"/>
                <w:szCs w:val="28"/>
              </w:rPr>
            </w:pPr>
          </w:p>
          <w:p w:rsidR="006B40CB" w:rsidRPr="0071118D" w:rsidRDefault="006B40CB" w:rsidP="002B7C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40CB" w:rsidRPr="0071118D" w:rsidRDefault="006B40CB" w:rsidP="002B7C93">
            <w:pPr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 xml:space="preserve">Приложение № 2 </w:t>
            </w:r>
          </w:p>
          <w:p w:rsidR="006B40CB" w:rsidRPr="0071118D" w:rsidRDefault="006B40CB" w:rsidP="002B7C93">
            <w:pPr>
              <w:rPr>
                <w:sz w:val="28"/>
                <w:szCs w:val="28"/>
              </w:rPr>
            </w:pPr>
            <w:r w:rsidRPr="0071118D">
              <w:rPr>
                <w:sz w:val="28"/>
                <w:szCs w:val="28"/>
              </w:rPr>
              <w:t xml:space="preserve">к </w:t>
            </w:r>
            <w:r w:rsidR="0071118D" w:rsidRPr="0071118D">
              <w:rPr>
                <w:sz w:val="28"/>
                <w:szCs w:val="28"/>
              </w:rPr>
              <w:t>постановлению</w:t>
            </w:r>
            <w:r w:rsidRPr="0071118D">
              <w:rPr>
                <w:sz w:val="28"/>
                <w:szCs w:val="28"/>
              </w:rPr>
              <w:t xml:space="preserve"> администрации города Сорочинска</w:t>
            </w:r>
          </w:p>
          <w:p w:rsidR="006B40CB" w:rsidRPr="0071118D" w:rsidRDefault="006B40CB" w:rsidP="002B7C9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71118D">
              <w:rPr>
                <w:sz w:val="28"/>
                <w:szCs w:val="28"/>
                <w:lang w:val="ru-RU"/>
              </w:rPr>
              <w:t xml:space="preserve">от </w:t>
            </w:r>
            <w:r w:rsidR="006F540B">
              <w:rPr>
                <w:sz w:val="28"/>
                <w:szCs w:val="28"/>
                <w:lang w:val="ru-RU"/>
              </w:rPr>
              <w:t>02.07.2015г.</w:t>
            </w:r>
            <w:r w:rsidRPr="0071118D">
              <w:rPr>
                <w:sz w:val="28"/>
                <w:szCs w:val="28"/>
                <w:lang w:val="ru-RU"/>
              </w:rPr>
              <w:t xml:space="preserve">  № </w:t>
            </w:r>
            <w:r w:rsidR="006F540B">
              <w:rPr>
                <w:sz w:val="28"/>
                <w:szCs w:val="28"/>
                <w:lang w:val="ru-RU"/>
              </w:rPr>
              <w:t>233-п</w:t>
            </w:r>
          </w:p>
          <w:p w:rsidR="006B40CB" w:rsidRPr="0071118D" w:rsidRDefault="006B40CB" w:rsidP="002B7C93">
            <w:pPr>
              <w:jc w:val="right"/>
              <w:rPr>
                <w:sz w:val="28"/>
                <w:szCs w:val="28"/>
              </w:rPr>
            </w:pPr>
          </w:p>
        </w:tc>
      </w:tr>
    </w:tbl>
    <w:p w:rsidR="006B40CB" w:rsidRPr="0071118D" w:rsidRDefault="006B40CB">
      <w:pPr>
        <w:pStyle w:val="2"/>
        <w:ind w:right="-2"/>
        <w:rPr>
          <w:sz w:val="28"/>
          <w:szCs w:val="28"/>
          <w:lang w:val="ru-RU"/>
        </w:rPr>
      </w:pPr>
    </w:p>
    <w:p w:rsidR="006B40CB" w:rsidRPr="0071118D" w:rsidRDefault="006B40CB">
      <w:pPr>
        <w:pStyle w:val="2"/>
        <w:ind w:right="-2"/>
        <w:rPr>
          <w:sz w:val="28"/>
          <w:szCs w:val="28"/>
          <w:lang w:val="ru-RU"/>
        </w:rPr>
      </w:pPr>
    </w:p>
    <w:p w:rsidR="0071118D" w:rsidRPr="0071118D" w:rsidRDefault="0071118D" w:rsidP="0071118D">
      <w:pPr>
        <w:keepLines/>
        <w:suppressAutoHyphens/>
        <w:jc w:val="center"/>
        <w:rPr>
          <w:sz w:val="28"/>
          <w:szCs w:val="28"/>
        </w:rPr>
      </w:pPr>
      <w:r w:rsidRPr="0071118D">
        <w:rPr>
          <w:sz w:val="28"/>
          <w:szCs w:val="28"/>
        </w:rPr>
        <w:t>Положение о межведомственной рабочей группе</w:t>
      </w:r>
    </w:p>
    <w:p w:rsidR="0071118D" w:rsidRPr="0071118D" w:rsidRDefault="0071118D" w:rsidP="0071118D">
      <w:pPr>
        <w:keepLines/>
        <w:suppressAutoHyphens/>
        <w:jc w:val="center"/>
        <w:rPr>
          <w:sz w:val="28"/>
          <w:szCs w:val="28"/>
        </w:rPr>
      </w:pPr>
      <w:r w:rsidRPr="0071118D">
        <w:rPr>
          <w:sz w:val="28"/>
          <w:szCs w:val="28"/>
        </w:rPr>
        <w:t xml:space="preserve"> по построению и развитию аппаратно-программного комплекса </w:t>
      </w:r>
    </w:p>
    <w:p w:rsidR="0071118D" w:rsidRPr="0071118D" w:rsidRDefault="0071118D" w:rsidP="0071118D">
      <w:pPr>
        <w:keepLines/>
        <w:suppressAutoHyphens/>
        <w:jc w:val="center"/>
        <w:rPr>
          <w:sz w:val="28"/>
          <w:szCs w:val="28"/>
        </w:rPr>
      </w:pPr>
      <w:r w:rsidRPr="0071118D">
        <w:rPr>
          <w:sz w:val="28"/>
          <w:szCs w:val="28"/>
        </w:rPr>
        <w:t>«Безопасный город»</w:t>
      </w:r>
    </w:p>
    <w:p w:rsidR="0071118D" w:rsidRPr="0071118D" w:rsidRDefault="0071118D" w:rsidP="0071118D">
      <w:pPr>
        <w:keepLines/>
        <w:suppressAutoHyphens/>
        <w:jc w:val="center"/>
        <w:rPr>
          <w:sz w:val="28"/>
          <w:szCs w:val="28"/>
        </w:rPr>
      </w:pPr>
    </w:p>
    <w:p w:rsidR="0071118D" w:rsidRPr="0071118D" w:rsidRDefault="0071118D" w:rsidP="0071118D">
      <w:pPr>
        <w:pStyle w:val="1"/>
        <w:keepLines/>
        <w:suppressAutoHyphens/>
        <w:jc w:val="center"/>
        <w:rPr>
          <w:sz w:val="28"/>
          <w:szCs w:val="28"/>
        </w:rPr>
      </w:pPr>
      <w:bookmarkStart w:id="0" w:name="sub_100"/>
      <w:r w:rsidRPr="0071118D">
        <w:rPr>
          <w:sz w:val="28"/>
          <w:szCs w:val="28"/>
        </w:rPr>
        <w:t>I. Общие положения</w:t>
      </w:r>
    </w:p>
    <w:bookmarkEnd w:id="0"/>
    <w:p w:rsidR="0071118D" w:rsidRPr="0071118D" w:rsidRDefault="0071118D" w:rsidP="0071118D">
      <w:pPr>
        <w:keepLines/>
        <w:suppressAutoHyphens/>
        <w:rPr>
          <w:sz w:val="28"/>
          <w:szCs w:val="28"/>
        </w:rPr>
      </w:pP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" w:name="sub_1001"/>
      <w:r w:rsidRPr="0071118D">
        <w:rPr>
          <w:sz w:val="28"/>
          <w:szCs w:val="28"/>
        </w:rPr>
        <w:t xml:space="preserve">1. </w:t>
      </w:r>
      <w:proofErr w:type="gramStart"/>
      <w:r w:rsidRPr="0071118D">
        <w:rPr>
          <w:sz w:val="28"/>
          <w:szCs w:val="28"/>
        </w:rPr>
        <w:t>Межведомственная рабочая группа по построению и развитию аппаратно-программного комплекса «Безопасный город» (далее – рабочая группа) является коллегиальным совещательным органом, образованным для обеспечения взаимодействия территориальных органов федеральных органов исполнительной власти, органов исполнительной власти Оренбургской области, орган</w:t>
      </w:r>
      <w:r w:rsidR="00B903FA">
        <w:rPr>
          <w:sz w:val="28"/>
          <w:szCs w:val="28"/>
        </w:rPr>
        <w:t>а</w:t>
      </w:r>
      <w:r w:rsidRPr="0071118D">
        <w:rPr>
          <w:sz w:val="28"/>
          <w:szCs w:val="28"/>
        </w:rPr>
        <w:t xml:space="preserve"> местного самоуправления</w:t>
      </w:r>
      <w:r w:rsidR="00B903FA">
        <w:rPr>
          <w:sz w:val="28"/>
          <w:szCs w:val="28"/>
        </w:rPr>
        <w:t xml:space="preserve"> муниципального</w:t>
      </w:r>
      <w:r w:rsidRPr="0071118D">
        <w:rPr>
          <w:sz w:val="28"/>
          <w:szCs w:val="28"/>
        </w:rPr>
        <w:t xml:space="preserve"> образовани</w:t>
      </w:r>
      <w:r w:rsidR="00B903FA">
        <w:rPr>
          <w:sz w:val="28"/>
          <w:szCs w:val="28"/>
        </w:rPr>
        <w:t>я</w:t>
      </w:r>
      <w:r w:rsidRPr="0071118D">
        <w:rPr>
          <w:sz w:val="28"/>
          <w:szCs w:val="28"/>
        </w:rPr>
        <w:t xml:space="preserve"> </w:t>
      </w:r>
      <w:r w:rsidR="00B903FA">
        <w:rPr>
          <w:sz w:val="28"/>
          <w:szCs w:val="28"/>
        </w:rPr>
        <w:t>Сорочинский городской округ</w:t>
      </w:r>
      <w:r w:rsidRPr="0071118D">
        <w:rPr>
          <w:sz w:val="28"/>
          <w:szCs w:val="28"/>
        </w:rPr>
        <w:t xml:space="preserve"> (далее – органы местного самоуправления), а также учреждений и организаций по построению и развитию аппаратно-программного комплекса «Безопасный город» (далее – АПК</w:t>
      </w:r>
      <w:proofErr w:type="gramEnd"/>
      <w:r w:rsidRPr="0071118D">
        <w:rPr>
          <w:sz w:val="28"/>
          <w:szCs w:val="28"/>
        </w:rPr>
        <w:t xml:space="preserve"> «</w:t>
      </w:r>
      <w:proofErr w:type="gramStart"/>
      <w:r w:rsidRPr="0071118D">
        <w:rPr>
          <w:sz w:val="28"/>
          <w:szCs w:val="28"/>
        </w:rPr>
        <w:t>Безопасный город») в Оренбургской области.</w:t>
      </w:r>
      <w:proofErr w:type="gramEnd"/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2" w:name="sub_1002"/>
      <w:bookmarkEnd w:id="1"/>
      <w:r w:rsidRPr="0071118D">
        <w:rPr>
          <w:sz w:val="28"/>
          <w:szCs w:val="28"/>
        </w:rPr>
        <w:t xml:space="preserve">2. Рабочая группа в своей деятельности руководствуется </w:t>
      </w:r>
      <w:hyperlink r:id="rId7" w:history="1">
        <w:r w:rsidRPr="0071118D">
          <w:rPr>
            <w:sz w:val="28"/>
            <w:szCs w:val="28"/>
          </w:rPr>
          <w:t>Конституцией</w:t>
        </w:r>
      </w:hyperlink>
      <w:r w:rsidRPr="0071118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Оренбургской области, а также настоящим Положением.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3" w:name="sub_200"/>
      <w:bookmarkEnd w:id="2"/>
    </w:p>
    <w:p w:rsidR="0071118D" w:rsidRPr="0071118D" w:rsidRDefault="0071118D" w:rsidP="0071118D">
      <w:pPr>
        <w:keepLines/>
        <w:suppressAutoHyphens/>
        <w:ind w:firstLine="720"/>
        <w:jc w:val="center"/>
        <w:rPr>
          <w:sz w:val="28"/>
          <w:szCs w:val="28"/>
        </w:rPr>
      </w:pPr>
      <w:r w:rsidRPr="0071118D">
        <w:rPr>
          <w:sz w:val="28"/>
          <w:szCs w:val="28"/>
        </w:rPr>
        <w:t>II. Задачи и функции рабочей группы</w:t>
      </w:r>
    </w:p>
    <w:bookmarkEnd w:id="3"/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4" w:name="sub_1003"/>
      <w:r w:rsidRPr="0071118D">
        <w:rPr>
          <w:sz w:val="28"/>
          <w:szCs w:val="28"/>
        </w:rPr>
        <w:t>3.</w:t>
      </w:r>
      <w:bookmarkStart w:id="5" w:name="sub_1004"/>
      <w:bookmarkEnd w:id="4"/>
      <w:r w:rsidRPr="0071118D">
        <w:rPr>
          <w:sz w:val="28"/>
          <w:szCs w:val="28"/>
        </w:rPr>
        <w:t xml:space="preserve"> Основными задачами рабочей группы являются: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>определение состава участников построения и развития АПК «Безопасный город», организационной и функциональной структуры, а также технической архитектуры АПК «Безопасный город» в Оренбургской области;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>планирование и организация работы по построению и развитию АПК «Безопасный город» в Оренбургской области;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>выработка предложений по организации эффективной эксплуатации АПК «Безопасный город» в Оренбургской области.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>4. Рабочая группа с целью выполнения возложенных на нее задач осуществляет следующие функции: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6" w:name="sub_1041"/>
      <w:bookmarkEnd w:id="5"/>
      <w:proofErr w:type="gramStart"/>
      <w:r w:rsidRPr="0071118D">
        <w:rPr>
          <w:sz w:val="28"/>
          <w:szCs w:val="28"/>
        </w:rPr>
        <w:t>обеспечение в пределах ее компетенции взаимодействия территориальных органов федеральных органов исполнительной власти, органов исполнительной власти области, органов местного самоуправления, учреждений и организаций по вопросам построения и развития АПК «Безопасный город» в Оренбургской области;</w:t>
      </w:r>
      <w:proofErr w:type="gramEnd"/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7" w:name="sub_1042"/>
      <w:bookmarkEnd w:id="6"/>
      <w:r w:rsidRPr="0071118D">
        <w:rPr>
          <w:sz w:val="28"/>
          <w:szCs w:val="28"/>
        </w:rPr>
        <w:t xml:space="preserve">подготовка предложений в проекты правовых актов по вопросам </w:t>
      </w:r>
      <w:bookmarkStart w:id="8" w:name="sub_1043"/>
      <w:bookmarkEnd w:id="7"/>
      <w:r w:rsidRPr="0071118D">
        <w:rPr>
          <w:sz w:val="28"/>
          <w:szCs w:val="28"/>
        </w:rPr>
        <w:t>построения и развития АПК «Безопасный город» в Оренбургской области;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lastRenderedPageBreak/>
        <w:t>анализ выполнения мероприятий по построению и развитию АПК «Безопасный город» в Оренбургской области, выработка рекомендаций по повышению их эффективности.</w:t>
      </w:r>
    </w:p>
    <w:p w:rsidR="0071118D" w:rsidRPr="0071118D" w:rsidRDefault="0071118D" w:rsidP="0071118D">
      <w:pPr>
        <w:keepLines/>
        <w:suppressAutoHyphens/>
        <w:jc w:val="both"/>
        <w:rPr>
          <w:i/>
          <w:sz w:val="28"/>
          <w:szCs w:val="28"/>
          <w:u w:val="single"/>
        </w:rPr>
      </w:pPr>
    </w:p>
    <w:p w:rsidR="0071118D" w:rsidRPr="0071118D" w:rsidRDefault="0071118D" w:rsidP="0071118D">
      <w:pPr>
        <w:keepLines/>
        <w:suppressAutoHyphens/>
        <w:ind w:firstLine="720"/>
        <w:jc w:val="center"/>
        <w:rPr>
          <w:sz w:val="28"/>
          <w:szCs w:val="28"/>
        </w:rPr>
      </w:pPr>
      <w:bookmarkStart w:id="9" w:name="sub_300"/>
      <w:bookmarkEnd w:id="8"/>
      <w:r w:rsidRPr="0071118D">
        <w:rPr>
          <w:sz w:val="28"/>
          <w:szCs w:val="28"/>
        </w:rPr>
        <w:t>III. Порядок формирования и деятельности рабочей группы</w:t>
      </w:r>
    </w:p>
    <w:bookmarkEnd w:id="9"/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0" w:name="sub_1005"/>
      <w:r w:rsidRPr="0071118D">
        <w:rPr>
          <w:sz w:val="28"/>
          <w:szCs w:val="28"/>
        </w:rPr>
        <w:t xml:space="preserve">5. Состав рабочей группы утверждается </w:t>
      </w:r>
      <w:r w:rsidR="00B903FA">
        <w:rPr>
          <w:sz w:val="28"/>
          <w:szCs w:val="28"/>
        </w:rPr>
        <w:t>постановлением главы администрации городского округа.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71118D">
        <w:rPr>
          <w:sz w:val="28"/>
          <w:szCs w:val="28"/>
        </w:rPr>
        <w:t xml:space="preserve">6. Председателем рабочей группы является </w:t>
      </w:r>
      <w:r w:rsidR="00B903FA">
        <w:rPr>
          <w:sz w:val="28"/>
          <w:szCs w:val="28"/>
        </w:rPr>
        <w:t>– заместитель главы администрации по оперативному управлению муниципальным хозяйством</w:t>
      </w:r>
      <w:r w:rsidRPr="0071118D">
        <w:rPr>
          <w:sz w:val="28"/>
          <w:szCs w:val="28"/>
        </w:rPr>
        <w:t xml:space="preserve">. 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2" w:name="sub_1011"/>
      <w:bookmarkEnd w:id="11"/>
      <w:r w:rsidRPr="0071118D">
        <w:rPr>
          <w:sz w:val="28"/>
          <w:szCs w:val="28"/>
        </w:rPr>
        <w:t xml:space="preserve">7. Рабочая группа для осуществления своих функций имеет право </w:t>
      </w:r>
      <w:bookmarkStart w:id="13" w:name="sub_1111"/>
      <w:bookmarkEnd w:id="12"/>
      <w:r w:rsidRPr="0071118D">
        <w:rPr>
          <w:sz w:val="28"/>
          <w:szCs w:val="28"/>
        </w:rPr>
        <w:t>взаимодействовать по вопросам, входящим в компетенцию рабочей группы, с территориальными органами федеральных органов исполнительной власти, органами исполнительной власти области, органами местного самоуправления (далее – органы), учреждениями и организациями.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4" w:name="sub_1012"/>
      <w:bookmarkEnd w:id="13"/>
      <w:r w:rsidRPr="0071118D">
        <w:rPr>
          <w:sz w:val="28"/>
          <w:szCs w:val="28"/>
        </w:rPr>
        <w:t xml:space="preserve">8. Заседания рабочей группы проводятся в </w:t>
      </w:r>
      <w:proofErr w:type="gramStart"/>
      <w:r w:rsidRPr="0071118D">
        <w:rPr>
          <w:sz w:val="28"/>
          <w:szCs w:val="28"/>
        </w:rPr>
        <w:t>соответствии</w:t>
      </w:r>
      <w:proofErr w:type="gramEnd"/>
      <w:r w:rsidRPr="0071118D">
        <w:rPr>
          <w:sz w:val="28"/>
          <w:szCs w:val="28"/>
        </w:rPr>
        <w:t xml:space="preserve"> с планом работы на год, который ежегодно принимается на заседании рабочей группы и утверждается ее председателем. 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5" w:name="sub_1013"/>
      <w:bookmarkEnd w:id="14"/>
      <w:r w:rsidRPr="0071118D">
        <w:rPr>
          <w:sz w:val="28"/>
          <w:szCs w:val="28"/>
        </w:rPr>
        <w:t>Заседания рабочей группы проводятся не реже одного раза в квартал. При необходимости по решению председателя рабочей группы могут проводиться выездные заседания рабочей группы.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 xml:space="preserve">9. </w:t>
      </w:r>
      <w:bookmarkEnd w:id="15"/>
      <w:r w:rsidRPr="0071118D">
        <w:rPr>
          <w:sz w:val="28"/>
          <w:szCs w:val="28"/>
        </w:rPr>
        <w:t>Заседание рабочей группы проводит председатель рабочей группы или по его поручению один из заместителей председателя рабочей группы.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6" w:name="sub_1014"/>
      <w:r w:rsidRPr="0071118D">
        <w:rPr>
          <w:sz w:val="28"/>
          <w:szCs w:val="28"/>
        </w:rPr>
        <w:t>10. В случае отсутствия члена рабочей группы на заседании он вправе изложить свое мнение по рассматриваемым вопросам в письменном виде.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7" w:name="sub_1015"/>
      <w:bookmarkEnd w:id="16"/>
      <w:r w:rsidRPr="0071118D">
        <w:rPr>
          <w:sz w:val="28"/>
          <w:szCs w:val="28"/>
        </w:rPr>
        <w:t>11. Заседание рабочей группы считается правомочным для принятия решений, если на нем присутствуют не менее половины от общего числа членов рабочей группы.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8" w:name="sub_1017"/>
      <w:bookmarkEnd w:id="17"/>
      <w:r w:rsidRPr="0071118D">
        <w:rPr>
          <w:sz w:val="28"/>
          <w:szCs w:val="28"/>
        </w:rPr>
        <w:t>12. Члены рабочей группы обладают равными правами при обсуждении вопросов, рассматриваемых на заседании рабочей группы.</w:t>
      </w:r>
    </w:p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bookmarkStart w:id="19" w:name="sub_1018"/>
      <w:bookmarkEnd w:id="18"/>
      <w:r w:rsidRPr="0071118D">
        <w:rPr>
          <w:sz w:val="28"/>
          <w:szCs w:val="28"/>
        </w:rPr>
        <w:t>13.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заседании.</w:t>
      </w:r>
    </w:p>
    <w:bookmarkEnd w:id="19"/>
    <w:p w:rsidR="0071118D" w:rsidRPr="0071118D" w:rsidRDefault="0071118D" w:rsidP="0071118D">
      <w:pPr>
        <w:keepLines/>
        <w:suppressAutoHyphens/>
        <w:ind w:firstLine="720"/>
        <w:jc w:val="both"/>
        <w:rPr>
          <w:sz w:val="28"/>
          <w:szCs w:val="28"/>
        </w:rPr>
      </w:pPr>
      <w:r w:rsidRPr="0071118D">
        <w:rPr>
          <w:sz w:val="28"/>
          <w:szCs w:val="28"/>
        </w:rPr>
        <w:t>Решения, принимаемые на заседании рабочей группы, оформляются протоколом, который подписывает председатель рабочей группы или один из его заместителей, председательствующий на заседании. Копия протокола заседания рабочей группы направляется ее членам.</w:t>
      </w:r>
    </w:p>
    <w:p w:rsidR="0071118D" w:rsidRPr="0071118D" w:rsidRDefault="0071118D" w:rsidP="0071118D">
      <w:pPr>
        <w:pStyle w:val="BlockQuotation"/>
        <w:keepLines/>
        <w:widowControl/>
        <w:tabs>
          <w:tab w:val="left" w:pos="-426"/>
        </w:tabs>
        <w:suppressAutoHyphens/>
        <w:ind w:left="0" w:right="425" w:firstLine="0"/>
        <w:rPr>
          <w:szCs w:val="28"/>
        </w:rPr>
      </w:pPr>
    </w:p>
    <w:p w:rsidR="006B40CB" w:rsidRDefault="006B40CB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  <w:sectPr w:rsidR="00B903FA" w:rsidSect="0069352B">
          <w:pgSz w:w="11906" w:h="16838" w:code="9"/>
          <w:pgMar w:top="363" w:right="567" w:bottom="1134" w:left="1134" w:header="720" w:footer="720" w:gutter="0"/>
          <w:cols w:space="720"/>
        </w:sectPr>
      </w:pPr>
    </w:p>
    <w:p w:rsidR="00B903FA" w:rsidRDefault="00B903FA" w:rsidP="00B903FA">
      <w:pPr>
        <w:pStyle w:val="2"/>
        <w:ind w:left="10065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</w:p>
    <w:p w:rsidR="00B903FA" w:rsidRDefault="00B903FA" w:rsidP="00B903FA">
      <w:pPr>
        <w:pStyle w:val="2"/>
        <w:ind w:left="10065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администрации </w:t>
      </w:r>
    </w:p>
    <w:p w:rsidR="00B903FA" w:rsidRDefault="006F540B" w:rsidP="00B903FA">
      <w:pPr>
        <w:pStyle w:val="2"/>
        <w:ind w:left="10065"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194945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FA">
        <w:rPr>
          <w:sz w:val="28"/>
          <w:szCs w:val="28"/>
          <w:lang w:val="ru-RU"/>
        </w:rPr>
        <w:t>города Сорочинска</w:t>
      </w:r>
    </w:p>
    <w:p w:rsidR="00B903FA" w:rsidRDefault="00B903FA" w:rsidP="00B903FA">
      <w:pPr>
        <w:pStyle w:val="2"/>
        <w:ind w:left="10065" w:right="-2"/>
        <w:rPr>
          <w:sz w:val="28"/>
          <w:szCs w:val="28"/>
          <w:lang w:val="ru-RU"/>
        </w:rPr>
      </w:pPr>
    </w:p>
    <w:p w:rsidR="00B903FA" w:rsidRDefault="00B903FA" w:rsidP="00B903FA">
      <w:pPr>
        <w:pStyle w:val="2"/>
        <w:ind w:left="10065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  Т.П.Мелентьева</w:t>
      </w:r>
    </w:p>
    <w:p w:rsidR="00B903FA" w:rsidRDefault="00B903FA" w:rsidP="00B903FA">
      <w:pPr>
        <w:pStyle w:val="2"/>
        <w:ind w:left="10065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____________ 2015 г.</w:t>
      </w: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B903FA" w:rsidP="00B903FA">
      <w:pPr>
        <w:pStyle w:val="2"/>
        <w:ind w:right="-2"/>
        <w:jc w:val="center"/>
        <w:rPr>
          <w:sz w:val="28"/>
          <w:szCs w:val="28"/>
          <w:lang w:val="ru-RU"/>
        </w:rPr>
      </w:pPr>
      <w:r w:rsidRPr="00B903FA">
        <w:rPr>
          <w:sz w:val="28"/>
          <w:szCs w:val="28"/>
          <w:lang w:val="ru-RU"/>
        </w:rPr>
        <w:t>План</w:t>
      </w:r>
    </w:p>
    <w:p w:rsidR="00B903FA" w:rsidRDefault="00B903FA" w:rsidP="00B903FA">
      <w:pPr>
        <w:pStyle w:val="2"/>
        <w:ind w:right="-2"/>
        <w:jc w:val="center"/>
        <w:rPr>
          <w:sz w:val="28"/>
          <w:szCs w:val="28"/>
          <w:lang w:val="ru-RU"/>
        </w:rPr>
      </w:pPr>
      <w:r w:rsidRPr="00B903FA">
        <w:rPr>
          <w:sz w:val="28"/>
          <w:szCs w:val="28"/>
          <w:lang w:val="ru-RU"/>
        </w:rPr>
        <w:t>построения и развития аппаратно-программного комплекса технических средств «Безопасный город</w:t>
      </w:r>
      <w:r>
        <w:rPr>
          <w:sz w:val="28"/>
          <w:szCs w:val="28"/>
          <w:lang w:val="ru-RU"/>
        </w:rPr>
        <w:t xml:space="preserve">» </w:t>
      </w:r>
    </w:p>
    <w:p w:rsidR="00B903FA" w:rsidRDefault="00B903FA" w:rsidP="00B903FA">
      <w:pPr>
        <w:pStyle w:val="2"/>
        <w:ind w:right="-2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Сорочинском городском округе Оренбургской области</w:t>
      </w:r>
      <w:proofErr w:type="gramEnd"/>
    </w:p>
    <w:p w:rsidR="00B903FA" w:rsidRDefault="00B903FA" w:rsidP="00B903FA">
      <w:pPr>
        <w:pStyle w:val="2"/>
        <w:ind w:right="-2"/>
        <w:jc w:val="center"/>
        <w:rPr>
          <w:sz w:val="28"/>
          <w:szCs w:val="28"/>
          <w:lang w:val="ru-RU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69"/>
        <w:gridCol w:w="4982"/>
        <w:gridCol w:w="2430"/>
        <w:gridCol w:w="2835"/>
        <w:gridCol w:w="3118"/>
        <w:gridCol w:w="1701"/>
      </w:tblGrid>
      <w:tr w:rsidR="00D05D59" w:rsidTr="00651534">
        <w:tc>
          <w:tcPr>
            <w:tcW w:w="669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828EB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828E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828EB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82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0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835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118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Финансовые средства</w:t>
            </w:r>
          </w:p>
        </w:tc>
        <w:tc>
          <w:tcPr>
            <w:tcW w:w="1701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Отметка об исполнении</w:t>
            </w:r>
          </w:p>
        </w:tc>
      </w:tr>
      <w:tr w:rsidR="00D05D59" w:rsidTr="00651534">
        <w:tc>
          <w:tcPr>
            <w:tcW w:w="669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82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0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D828EB">
              <w:rPr>
                <w:sz w:val="24"/>
                <w:szCs w:val="24"/>
                <w:lang w:val="ru-RU"/>
              </w:rPr>
              <w:t>6</w:t>
            </w:r>
          </w:p>
        </w:tc>
      </w:tr>
      <w:tr w:rsidR="00D05D59" w:rsidTr="00651534">
        <w:tc>
          <w:tcPr>
            <w:tcW w:w="669" w:type="dxa"/>
          </w:tcPr>
          <w:p w:rsidR="00B903FA" w:rsidRPr="00D828EB" w:rsidRDefault="00B903FA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B903FA" w:rsidRPr="00D828EB" w:rsidRDefault="00D828E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нормативных правовых актов по вопросам организации работы по построению и развитию аппаратно-программного комплекса технических средств «Безопасный город» (далее – АПК «Безопасный город») на территории городского округа</w:t>
            </w:r>
          </w:p>
        </w:tc>
        <w:tc>
          <w:tcPr>
            <w:tcW w:w="2430" w:type="dxa"/>
          </w:tcPr>
          <w:p w:rsidR="00B903FA" w:rsidRPr="00D828EB" w:rsidRDefault="00D828EB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по делам ГОЧС</w:t>
            </w:r>
          </w:p>
        </w:tc>
        <w:tc>
          <w:tcPr>
            <w:tcW w:w="2835" w:type="dxa"/>
          </w:tcPr>
          <w:p w:rsidR="00B903FA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 июля 2015 г.</w:t>
            </w:r>
          </w:p>
        </w:tc>
        <w:tc>
          <w:tcPr>
            <w:tcW w:w="3118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03FA" w:rsidRPr="00D828EB" w:rsidRDefault="00B903F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D828E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Корректировка муниципальных нормативных правовых актов</w:t>
            </w:r>
          </w:p>
        </w:tc>
        <w:tc>
          <w:tcPr>
            <w:tcW w:w="2430" w:type="dxa"/>
          </w:tcPr>
          <w:p w:rsidR="00D828EB" w:rsidRDefault="00D828EB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по делам ГОЧС </w:t>
            </w:r>
          </w:p>
        </w:tc>
        <w:tc>
          <w:tcPr>
            <w:tcW w:w="2835" w:type="dxa"/>
          </w:tcPr>
          <w:p w:rsid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после </w:t>
            </w:r>
            <w:proofErr w:type="gramStart"/>
            <w:r>
              <w:rPr>
                <w:sz w:val="24"/>
                <w:szCs w:val="24"/>
                <w:lang w:val="ru-RU"/>
              </w:rPr>
              <w:t>внесении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изменений в федеральные нормативные правовые акты</w:t>
            </w:r>
          </w:p>
        </w:tc>
        <w:tc>
          <w:tcPr>
            <w:tcW w:w="3118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D828E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мероприятий по подготовке единой дежурно-диспетчерской службы  муниципального образования, дежурных диспетчерских служб организаций, к функционированию в составе АПК «Безопасный город»</w:t>
            </w:r>
          </w:p>
        </w:tc>
        <w:tc>
          <w:tcPr>
            <w:tcW w:w="2430" w:type="dxa"/>
          </w:tcPr>
          <w:p w:rsidR="00D828EB" w:rsidRDefault="00D828EB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2015-2016 г.г.</w:t>
            </w:r>
          </w:p>
        </w:tc>
        <w:tc>
          <w:tcPr>
            <w:tcW w:w="3118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муниципального образования, организаций</w:t>
            </w: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D828E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обследования функционирующих на территории городского округа систем </w:t>
            </w:r>
            <w:r>
              <w:rPr>
                <w:sz w:val="24"/>
                <w:szCs w:val="24"/>
                <w:lang w:val="ru-RU"/>
              </w:rPr>
              <w:lastRenderedPageBreak/>
              <w:t>безопасности, жизнеобеспечения</w:t>
            </w:r>
          </w:p>
        </w:tc>
        <w:tc>
          <w:tcPr>
            <w:tcW w:w="2430" w:type="dxa"/>
          </w:tcPr>
          <w:p w:rsidR="00D828EB" w:rsidRDefault="00D828EB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Администрация городского округа</w:t>
            </w:r>
          </w:p>
        </w:tc>
        <w:tc>
          <w:tcPr>
            <w:tcW w:w="2835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квартал 2015 года</w:t>
            </w:r>
          </w:p>
        </w:tc>
        <w:tc>
          <w:tcPr>
            <w:tcW w:w="3118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D828E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и развитие сегментов АПК «Безопасный город» на территории Оренбургской области</w:t>
            </w:r>
          </w:p>
        </w:tc>
        <w:tc>
          <w:tcPr>
            <w:tcW w:w="2430" w:type="dxa"/>
          </w:tcPr>
          <w:p w:rsidR="00D828EB" w:rsidRDefault="00651534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исполнительной власти Оренбургской области</w:t>
            </w:r>
          </w:p>
        </w:tc>
        <w:tc>
          <w:tcPr>
            <w:tcW w:w="2835" w:type="dxa"/>
          </w:tcPr>
          <w:p w:rsidR="00D828EB" w:rsidRDefault="00651534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2015-2015 годы</w:t>
            </w:r>
          </w:p>
        </w:tc>
        <w:tc>
          <w:tcPr>
            <w:tcW w:w="3118" w:type="dxa"/>
          </w:tcPr>
          <w:p w:rsidR="00D828EB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государственных программ Оренбургской области:</w:t>
            </w:r>
          </w:p>
          <w:p w:rsidR="00651534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2015г. – 39 773,4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уб.;</w:t>
            </w:r>
          </w:p>
          <w:p w:rsidR="00651534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2016г. – 43 058,4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  <w:p w:rsidR="00651534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2017г. – 46 009,1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  <w:p w:rsidR="00651534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2018г. – 56 690,9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  <w:p w:rsidR="00651534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2019г. – 56 030,0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  <w:p w:rsidR="00651534" w:rsidRPr="00D828EB" w:rsidRDefault="00651534" w:rsidP="00651534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2020г. – 58 595,9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уб.</w:t>
            </w: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676E0A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технического задания на проектирование АПК «Безопасный город»</w:t>
            </w:r>
          </w:p>
        </w:tc>
        <w:tc>
          <w:tcPr>
            <w:tcW w:w="2430" w:type="dxa"/>
          </w:tcPr>
          <w:p w:rsidR="00D828EB" w:rsidRDefault="00676E0A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D828EB" w:rsidRDefault="00676E0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3118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676E0A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технического проекта построения АПК «Безопасный город»</w:t>
            </w:r>
          </w:p>
        </w:tc>
        <w:tc>
          <w:tcPr>
            <w:tcW w:w="2430" w:type="dxa"/>
          </w:tcPr>
          <w:p w:rsidR="00D828EB" w:rsidRDefault="00676E0A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D828EB" w:rsidRDefault="00676E0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3118" w:type="dxa"/>
          </w:tcPr>
          <w:p w:rsidR="00D828EB" w:rsidRPr="00D828EB" w:rsidRDefault="00676E0A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счет средств подпрограммы «Создание и развитие АПК «Безопасный город» в Оренбургской области», </w:t>
            </w:r>
            <w:r w:rsidR="00080B0B">
              <w:rPr>
                <w:sz w:val="24"/>
                <w:szCs w:val="24"/>
                <w:lang w:val="ru-RU"/>
              </w:rPr>
              <w:t>средств муниципального образования</w:t>
            </w: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828EB" w:rsidRPr="00D828EB" w:rsidRDefault="00D828E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828EB" w:rsidRDefault="00080B0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технического задания на проведения работ по построению и развитию АПК «Безопасный город» в муниципальных образованиях, подготовка и проведение конкурсных процедур и проведение конкурсных  процедур по выбору исполнителя на проведение работ</w:t>
            </w:r>
          </w:p>
        </w:tc>
        <w:tc>
          <w:tcPr>
            <w:tcW w:w="2430" w:type="dxa"/>
          </w:tcPr>
          <w:p w:rsidR="00D828EB" w:rsidRDefault="00080B0B" w:rsidP="00D828EB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D828EB" w:rsidRDefault="00080B0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3118" w:type="dxa"/>
          </w:tcPr>
          <w:p w:rsidR="00D828EB" w:rsidRPr="00D828EB" w:rsidRDefault="00080B0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текущего финансирования</w:t>
            </w:r>
          </w:p>
        </w:tc>
        <w:tc>
          <w:tcPr>
            <w:tcW w:w="1701" w:type="dxa"/>
          </w:tcPr>
          <w:p w:rsidR="00D828EB" w:rsidRPr="00D828EB" w:rsidRDefault="00D828E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080B0B" w:rsidRPr="00D828EB" w:rsidRDefault="00080B0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080B0B" w:rsidRDefault="00080B0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Закупка оборудования для обеспечения функционирования АПК «Безопасный город», проведение монтажных, пусконаладочных работ  </w:t>
            </w:r>
          </w:p>
        </w:tc>
        <w:tc>
          <w:tcPr>
            <w:tcW w:w="2430" w:type="dxa"/>
          </w:tcPr>
          <w:p w:rsidR="00080B0B" w:rsidRDefault="00080B0B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080B0B" w:rsidRDefault="00080B0B" w:rsidP="00D05D59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D05D59">
              <w:rPr>
                <w:sz w:val="24"/>
                <w:szCs w:val="24"/>
                <w:lang w:val="ru-RU"/>
              </w:rPr>
              <w:t>8-2020</w:t>
            </w:r>
            <w:r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18" w:type="dxa"/>
          </w:tcPr>
          <w:p w:rsidR="00080B0B" w:rsidRPr="00D828EB" w:rsidRDefault="00080B0B" w:rsidP="00D05D59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счет средств </w:t>
            </w:r>
            <w:r w:rsidR="00D05D59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80B0B" w:rsidRPr="00D828EB" w:rsidRDefault="00080B0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080B0B" w:rsidRPr="00D828EB" w:rsidRDefault="00080B0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080B0B" w:rsidRDefault="00080B0B" w:rsidP="00080B0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приемочных испытаний АПК «Безопасный город»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вод в эксплуатацию АПК «Безопасный город»</w:t>
            </w:r>
          </w:p>
        </w:tc>
        <w:tc>
          <w:tcPr>
            <w:tcW w:w="2430" w:type="dxa"/>
          </w:tcPr>
          <w:p w:rsidR="00080B0B" w:rsidRDefault="00080B0B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080B0B" w:rsidRDefault="00080B0B" w:rsidP="00D05D59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D05D59">
              <w:rPr>
                <w:sz w:val="24"/>
                <w:szCs w:val="24"/>
                <w:lang w:val="ru-RU"/>
              </w:rPr>
              <w:t>8-2020</w:t>
            </w:r>
            <w:r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18" w:type="dxa"/>
          </w:tcPr>
          <w:p w:rsidR="00080B0B" w:rsidRPr="00D828EB" w:rsidRDefault="00080B0B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текущего финансирования</w:t>
            </w:r>
          </w:p>
        </w:tc>
        <w:tc>
          <w:tcPr>
            <w:tcW w:w="1701" w:type="dxa"/>
          </w:tcPr>
          <w:p w:rsidR="00080B0B" w:rsidRPr="00D828EB" w:rsidRDefault="00080B0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080B0B" w:rsidRPr="00D828EB" w:rsidRDefault="00080B0B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080B0B" w:rsidRDefault="00080B0B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обучения дежурно-диспетчерского персонала АПК «Безопасный город»</w:t>
            </w:r>
          </w:p>
        </w:tc>
        <w:tc>
          <w:tcPr>
            <w:tcW w:w="2430" w:type="dxa"/>
          </w:tcPr>
          <w:p w:rsidR="00080B0B" w:rsidRDefault="00D05D59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Главное управление ГО, ПБ и ЧС Оренбургской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области, </w:t>
            </w:r>
            <w:r w:rsidR="00080B0B"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080B0B" w:rsidRDefault="00080B0B" w:rsidP="00D05D59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</w:t>
            </w:r>
            <w:r w:rsidR="00D05D59">
              <w:rPr>
                <w:sz w:val="24"/>
                <w:szCs w:val="24"/>
                <w:lang w:val="ru-RU"/>
              </w:rPr>
              <w:t>8-2020</w:t>
            </w:r>
            <w:r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18" w:type="dxa"/>
          </w:tcPr>
          <w:p w:rsidR="00080B0B" w:rsidRPr="00D828EB" w:rsidRDefault="00080B0B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текущего финансирования</w:t>
            </w:r>
          </w:p>
        </w:tc>
        <w:tc>
          <w:tcPr>
            <w:tcW w:w="1701" w:type="dxa"/>
          </w:tcPr>
          <w:p w:rsidR="00080B0B" w:rsidRPr="00D828EB" w:rsidRDefault="00080B0B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D59" w:rsidTr="00651534">
        <w:tc>
          <w:tcPr>
            <w:tcW w:w="669" w:type="dxa"/>
          </w:tcPr>
          <w:p w:rsidR="00D05D59" w:rsidRPr="00D828EB" w:rsidRDefault="00D05D59" w:rsidP="00D828EB">
            <w:pPr>
              <w:pStyle w:val="2"/>
              <w:numPr>
                <w:ilvl w:val="0"/>
                <w:numId w:val="7"/>
              </w:numPr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2" w:type="dxa"/>
          </w:tcPr>
          <w:p w:rsidR="00D05D59" w:rsidRDefault="00D05D59" w:rsidP="00D828EB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населения города о ходе построения (развития) АПК «Безопасный город» в Оренбургской области</w:t>
            </w:r>
          </w:p>
        </w:tc>
        <w:tc>
          <w:tcPr>
            <w:tcW w:w="2430" w:type="dxa"/>
          </w:tcPr>
          <w:p w:rsidR="00D05D59" w:rsidRDefault="00D05D59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городского округа</w:t>
            </w:r>
          </w:p>
        </w:tc>
        <w:tc>
          <w:tcPr>
            <w:tcW w:w="2835" w:type="dxa"/>
          </w:tcPr>
          <w:p w:rsidR="00D05D59" w:rsidRDefault="00D05D59" w:rsidP="00D05D59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2015-2020 год</w:t>
            </w:r>
          </w:p>
        </w:tc>
        <w:tc>
          <w:tcPr>
            <w:tcW w:w="3118" w:type="dxa"/>
          </w:tcPr>
          <w:p w:rsidR="00D05D59" w:rsidRPr="00D828EB" w:rsidRDefault="00D05D59" w:rsidP="00463781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счет средств текущего финансирования</w:t>
            </w:r>
          </w:p>
        </w:tc>
        <w:tc>
          <w:tcPr>
            <w:tcW w:w="1701" w:type="dxa"/>
          </w:tcPr>
          <w:p w:rsidR="00D05D59" w:rsidRPr="00D828EB" w:rsidRDefault="00D05D59" w:rsidP="00B903FA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903FA" w:rsidRPr="00B903FA" w:rsidRDefault="00B903FA" w:rsidP="00B903FA">
      <w:pPr>
        <w:pStyle w:val="2"/>
        <w:ind w:right="-2"/>
        <w:jc w:val="center"/>
        <w:rPr>
          <w:sz w:val="28"/>
          <w:szCs w:val="28"/>
          <w:lang w:val="ru-RU"/>
        </w:rPr>
      </w:pP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6F540B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114935</wp:posOffset>
            </wp:positionV>
            <wp:extent cx="1858645" cy="895350"/>
            <wp:effectExtent l="19050" t="0" r="8255" b="0"/>
            <wp:wrapNone/>
            <wp:docPr id="3" name="Рисунок 2" descr="C:\Documents and Settings\user\Мои документы\Мои рисунки\Сорочинск 2013 г\Сорочинск 2013 г.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Сорочинск 2013 г\Сорочинск 2013 г. 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Default="00D05D59">
      <w:pPr>
        <w:pStyle w:val="2"/>
        <w:ind w:right="-2"/>
        <w:rPr>
          <w:sz w:val="28"/>
          <w:szCs w:val="28"/>
          <w:lang w:val="ru-RU"/>
        </w:rPr>
        <w:sectPr w:rsidR="00B903FA" w:rsidSect="00B903FA">
          <w:pgSz w:w="16838" w:h="11906" w:orient="landscape" w:code="9"/>
          <w:pgMar w:top="1134" w:right="363" w:bottom="567" w:left="1134" w:header="720" w:footer="720" w:gutter="0"/>
          <w:cols w:space="720"/>
        </w:sectPr>
      </w:pPr>
      <w:proofErr w:type="gramStart"/>
      <w:r>
        <w:rPr>
          <w:sz w:val="28"/>
          <w:szCs w:val="28"/>
          <w:lang w:val="ru-RU"/>
        </w:rPr>
        <w:t>Главный</w:t>
      </w:r>
      <w:proofErr w:type="gramEnd"/>
      <w:r>
        <w:rPr>
          <w:sz w:val="28"/>
          <w:szCs w:val="28"/>
          <w:lang w:val="ru-RU"/>
        </w:rPr>
        <w:t xml:space="preserve"> специалист по ГОЧС городского округа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А.М.Лазарев</w:t>
      </w:r>
    </w:p>
    <w:p w:rsidR="00B903FA" w:rsidRDefault="00B903FA">
      <w:pPr>
        <w:pStyle w:val="2"/>
        <w:ind w:right="-2"/>
        <w:rPr>
          <w:sz w:val="28"/>
          <w:szCs w:val="28"/>
          <w:lang w:val="ru-RU"/>
        </w:rPr>
      </w:pPr>
    </w:p>
    <w:p w:rsidR="00B903FA" w:rsidRPr="0071118D" w:rsidRDefault="00B903FA">
      <w:pPr>
        <w:pStyle w:val="2"/>
        <w:ind w:right="-2"/>
        <w:rPr>
          <w:sz w:val="28"/>
          <w:szCs w:val="28"/>
          <w:lang w:val="ru-RU"/>
        </w:rPr>
      </w:pPr>
    </w:p>
    <w:sectPr w:rsidR="00B903FA" w:rsidRPr="0071118D" w:rsidSect="0069352B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ED"/>
    <w:multiLevelType w:val="hybridMultilevel"/>
    <w:tmpl w:val="D80CE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81DBC"/>
    <w:rsid w:val="00080B0B"/>
    <w:rsid w:val="000D75F8"/>
    <w:rsid w:val="00154169"/>
    <w:rsid w:val="001846CB"/>
    <w:rsid w:val="001E216C"/>
    <w:rsid w:val="00225A88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81DBC"/>
    <w:rsid w:val="00651534"/>
    <w:rsid w:val="00676E0A"/>
    <w:rsid w:val="0069352B"/>
    <w:rsid w:val="006B40CB"/>
    <w:rsid w:val="006F540B"/>
    <w:rsid w:val="0071118D"/>
    <w:rsid w:val="007220D1"/>
    <w:rsid w:val="007A28B2"/>
    <w:rsid w:val="007F7F88"/>
    <w:rsid w:val="0084096E"/>
    <w:rsid w:val="008B4AAA"/>
    <w:rsid w:val="00912A0A"/>
    <w:rsid w:val="00957322"/>
    <w:rsid w:val="00960F88"/>
    <w:rsid w:val="009649E6"/>
    <w:rsid w:val="009D2EBB"/>
    <w:rsid w:val="00A52880"/>
    <w:rsid w:val="00AA7628"/>
    <w:rsid w:val="00AC3349"/>
    <w:rsid w:val="00B27B86"/>
    <w:rsid w:val="00B3011B"/>
    <w:rsid w:val="00B35586"/>
    <w:rsid w:val="00B4518A"/>
    <w:rsid w:val="00B80819"/>
    <w:rsid w:val="00B903FA"/>
    <w:rsid w:val="00C0295C"/>
    <w:rsid w:val="00C161D1"/>
    <w:rsid w:val="00CB6B47"/>
    <w:rsid w:val="00CF0321"/>
    <w:rsid w:val="00D05D59"/>
    <w:rsid w:val="00D4078F"/>
    <w:rsid w:val="00D55E41"/>
    <w:rsid w:val="00D828EB"/>
    <w:rsid w:val="00D93932"/>
    <w:rsid w:val="00E62436"/>
    <w:rsid w:val="00E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52B"/>
    <w:rPr>
      <w:sz w:val="24"/>
      <w:szCs w:val="24"/>
    </w:rPr>
  </w:style>
  <w:style w:type="paragraph" w:styleId="1">
    <w:name w:val="heading 1"/>
    <w:basedOn w:val="a"/>
    <w:next w:val="a"/>
    <w:qFormat/>
    <w:rsid w:val="0069352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69352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9352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352B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581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1DBC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71118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2015-07-02T05:46:00Z</cp:lastPrinted>
  <dcterms:created xsi:type="dcterms:W3CDTF">2015-07-03T05:44:00Z</dcterms:created>
  <dcterms:modified xsi:type="dcterms:W3CDTF">2015-07-03T05:44:00Z</dcterms:modified>
</cp:coreProperties>
</file>